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8F66B">
      <w:pPr>
        <w:spacing w:line="400" w:lineRule="exact"/>
        <w:jc w:val="center"/>
        <w:rPr>
          <w:rFonts w:ascii="黑体" w:hAnsi="宋体" w:eastAsia="黑体" w:cs="宋体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黑体" w:hAnsi="宋体" w:eastAsia="黑体" w:cs="宋体"/>
          <w:b/>
          <w:bCs/>
          <w:kern w:val="0"/>
          <w:sz w:val="32"/>
          <w:szCs w:val="32"/>
        </w:rPr>
        <w:t>福建师范大学教师中、初级职务聘任简明表</w:t>
      </w:r>
    </w:p>
    <w:bookmarkEnd w:id="0"/>
    <w:p w14:paraId="48A24714">
      <w:r>
        <w:rPr>
          <w:rFonts w:hint="eastAsia" w:ascii="宋体" w:hAnsi="宋体" w:cs="宋体"/>
          <w:kern w:val="0"/>
          <w:sz w:val="22"/>
          <w:szCs w:val="22"/>
        </w:rPr>
        <w:t>单位名称： 外国语学院          申报学科:</w:t>
      </w:r>
      <w:r>
        <w:rPr>
          <w:rFonts w:hint="eastAsia" w:ascii="宋体" w:hAnsi="宋体" w:cs="宋体"/>
          <w:color w:val="FF0000"/>
          <w:kern w:val="0"/>
          <w:sz w:val="22"/>
          <w:szCs w:val="22"/>
        </w:rPr>
        <w:t xml:space="preserve"> </w:t>
      </w:r>
      <w:r>
        <w:rPr>
          <w:rFonts w:hint="eastAsia" w:ascii="宋体" w:hAnsi="宋体" w:cs="宋体"/>
          <w:kern w:val="0"/>
          <w:sz w:val="22"/>
          <w:szCs w:val="22"/>
        </w:rPr>
        <w:t>外国语言文学         从事专业：大学英语教学</w:t>
      </w:r>
    </w:p>
    <w:tbl>
      <w:tblPr>
        <w:tblStyle w:val="16"/>
        <w:tblW w:w="100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0"/>
        <w:gridCol w:w="911"/>
        <w:gridCol w:w="804"/>
        <w:gridCol w:w="635"/>
        <w:gridCol w:w="944"/>
        <w:gridCol w:w="571"/>
        <w:gridCol w:w="210"/>
        <w:gridCol w:w="168"/>
        <w:gridCol w:w="419"/>
        <w:gridCol w:w="258"/>
        <w:gridCol w:w="415"/>
        <w:gridCol w:w="381"/>
        <w:gridCol w:w="107"/>
        <w:gridCol w:w="562"/>
        <w:gridCol w:w="207"/>
        <w:gridCol w:w="596"/>
        <w:gridCol w:w="201"/>
        <w:gridCol w:w="46"/>
        <w:gridCol w:w="1257"/>
        <w:gridCol w:w="14"/>
        <w:gridCol w:w="23"/>
      </w:tblGrid>
      <w:tr w14:paraId="3B51C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578" w:hRule="atLeast"/>
        </w:trPr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8DACC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 名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AE27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任雅婕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3F506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BDFA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BC8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1072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1975.12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C10F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参加工</w:t>
            </w:r>
          </w:p>
          <w:p w14:paraId="22D31372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5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DB5B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1998.7</w:t>
            </w:r>
          </w:p>
        </w:tc>
      </w:tr>
      <w:tr w14:paraId="0450E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578" w:hRule="atLeast"/>
        </w:trPr>
        <w:tc>
          <w:tcPr>
            <w:tcW w:w="1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F3E5C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教师资       格证号</w:t>
            </w:r>
          </w:p>
        </w:tc>
        <w:tc>
          <w:tcPr>
            <w:tcW w:w="2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83AD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20073500071000095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7429E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大学</w:t>
            </w:r>
          </w:p>
          <w:p w14:paraId="1AA39DCA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教龄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9019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18年</w:t>
            </w:r>
          </w:p>
        </w:tc>
        <w:tc>
          <w:tcPr>
            <w:tcW w:w="1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DA71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岗位培训情况</w:t>
            </w:r>
          </w:p>
        </w:tc>
        <w:tc>
          <w:tcPr>
            <w:tcW w:w="2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0C70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合格</w:t>
            </w:r>
          </w:p>
        </w:tc>
      </w:tr>
      <w:tr w14:paraId="2C03A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4AF9D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F320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助教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FF61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184C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1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2EF89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讲师</w:t>
            </w:r>
          </w:p>
        </w:tc>
      </w:tr>
      <w:tr w14:paraId="255E2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7E0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F66E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A9B6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7C9AE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0F25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274B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2D9A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45EA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2021.12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083C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A2A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93C2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3F442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68DCB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A6EE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E4D3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F43B8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正常晋升、转评        </w:t>
            </w:r>
          </w:p>
        </w:tc>
        <w:tc>
          <w:tcPr>
            <w:tcW w:w="21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B6A2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正常晋升</w:t>
            </w:r>
          </w:p>
        </w:tc>
      </w:tr>
      <w:tr w14:paraId="2A3DE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0AE6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0649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2021.12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0ACC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00C15505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7448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505B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285" w:hRule="atLeast"/>
        </w:trPr>
        <w:tc>
          <w:tcPr>
            <w:tcW w:w="220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3493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CEAA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1FA8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58C5473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263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0058C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64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BEDD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0E4D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7F6B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1299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6696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5F6C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17D9E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0191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教育类别</w:t>
            </w:r>
          </w:p>
          <w:p w14:paraId="289F3FA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C84C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730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157F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940A1">
            <w:pPr>
              <w:widowControl/>
              <w:adjustRightInd w:val="0"/>
              <w:snapToGrid w:val="0"/>
              <w:ind w:firstLine="660" w:firstLineChars="30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南开大学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13FCC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国际经济贸易</w:t>
            </w:r>
          </w:p>
        </w:tc>
        <w:tc>
          <w:tcPr>
            <w:tcW w:w="84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950C0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1998.7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B8ED9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4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E3DE0C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学士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A2336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经济学学士</w:t>
            </w:r>
          </w:p>
        </w:tc>
        <w:tc>
          <w:tcPr>
            <w:tcW w:w="13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5B8F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普通教育</w:t>
            </w:r>
          </w:p>
        </w:tc>
      </w:tr>
      <w:tr w14:paraId="356A7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" w:type="dxa"/>
          <w:trHeight w:val="760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511A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2244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厦门大学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5B87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口译</w:t>
            </w:r>
          </w:p>
        </w:tc>
        <w:tc>
          <w:tcPr>
            <w:tcW w:w="84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37C50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2006.7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4C7ED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3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6B82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硕士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356C1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英语语言文学硕士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418D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普通教育</w:t>
            </w:r>
          </w:p>
        </w:tc>
      </w:tr>
      <w:tr w14:paraId="41E8D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243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032F2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任现职来</w:t>
            </w:r>
          </w:p>
          <w:p w14:paraId="7E4F57E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教学工作情况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D6CD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5B8F1">
            <w:pPr>
              <w:widowControl/>
              <w:adjustRightInd w:val="0"/>
              <w:snapToGrid w:val="0"/>
              <w:jc w:val="center"/>
              <w:rPr>
                <w:rFonts w:ascii="FangSong_GB2312" w:eastAsia="FangSong_GB2312"/>
                <w:sz w:val="22"/>
              </w:rPr>
            </w:pPr>
            <w:r>
              <w:rPr>
                <w:rFonts w:hint="eastAsia" w:ascii="FangSong_GB2312" w:eastAsia="FangSong_GB2312"/>
                <w:sz w:val="22"/>
              </w:rPr>
              <w:t>课程类别</w:t>
            </w:r>
          </w:p>
          <w:p w14:paraId="3644D5E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FangSong_GB2312" w:eastAsia="FangSong_GB2312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F15C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周学</w:t>
            </w:r>
          </w:p>
          <w:p w14:paraId="688232E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时数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6AA3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总学</w:t>
            </w:r>
          </w:p>
          <w:p w14:paraId="5D1C0C7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时数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6217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教学综合</w:t>
            </w:r>
          </w:p>
          <w:p w14:paraId="240DD67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测评成绩</w:t>
            </w:r>
          </w:p>
        </w:tc>
      </w:tr>
      <w:tr w14:paraId="1AE2D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3AAB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2022-2023</w:t>
            </w:r>
          </w:p>
          <w:p w14:paraId="70D975D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8662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大学英语读写（三）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F5B6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27DA6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B0D1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136</w:t>
            </w:r>
          </w:p>
        </w:tc>
        <w:tc>
          <w:tcPr>
            <w:tcW w:w="12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2FA2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91.33</w:t>
            </w:r>
          </w:p>
        </w:tc>
      </w:tr>
      <w:tr w14:paraId="1876A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4B7B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88C6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大学英语读写（四）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D3C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BD97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1E30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136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02E2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310A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21D6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2021-2022</w:t>
            </w:r>
          </w:p>
          <w:p w14:paraId="1812F4CC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5F8D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大学英语读写（一）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956C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3135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9E4E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150</w:t>
            </w:r>
          </w:p>
        </w:tc>
        <w:tc>
          <w:tcPr>
            <w:tcW w:w="12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7DE8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97.395</w:t>
            </w:r>
          </w:p>
          <w:p w14:paraId="1A4EFB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7C547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AB74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5D6E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大学英语读写（二</w:t>
            </w:r>
            <w:r>
              <w:rPr>
                <w:rFonts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2AAB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3B46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AAB86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170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2E4E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5B79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C361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59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大学英语读写（四）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7AF4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D33CE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931F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E993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2463D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44CE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2020-2021</w:t>
            </w:r>
          </w:p>
          <w:p w14:paraId="7485F16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204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大学英语读写（三）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273F3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70C8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8ED1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</w:t>
            </w:r>
          </w:p>
        </w:tc>
        <w:tc>
          <w:tcPr>
            <w:tcW w:w="12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D495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98.33</w:t>
            </w:r>
          </w:p>
        </w:tc>
      </w:tr>
      <w:tr w14:paraId="44B40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D703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63F0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大学英语读写（四）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BC11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C2E6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D2073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34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BF5C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7235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10A03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9EE7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大学英语听说（四）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EB2E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26065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8F50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170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D14CA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4B32F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33B2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2019-2020</w:t>
            </w:r>
          </w:p>
          <w:p w14:paraId="40918BA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6835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大学英语读写（一）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A8BDB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4412E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356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</w:t>
            </w:r>
          </w:p>
        </w:tc>
        <w:tc>
          <w:tcPr>
            <w:tcW w:w="12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EE3B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96.9</w:t>
            </w:r>
          </w:p>
        </w:tc>
      </w:tr>
      <w:tr w14:paraId="2102E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9B62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D90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大学英语读写（二</w:t>
            </w:r>
            <w:r>
              <w:rPr>
                <w:rFonts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03B4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03A24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334E5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1096A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70B2F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91C6E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cs="宋体"/>
                <w:kern w:val="0"/>
                <w:szCs w:val="21"/>
              </w:rPr>
              <w:t>-20</w:t>
            </w:r>
            <w:r>
              <w:rPr>
                <w:rFonts w:ascii="宋体" w:hAnsi="宋体" w:cs="宋体"/>
                <w:kern w:val="0"/>
                <w:szCs w:val="21"/>
              </w:rPr>
              <w:t>19</w:t>
            </w:r>
          </w:p>
          <w:p w14:paraId="6E24954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学年</w:t>
            </w: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FC586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大学英语读写（三）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5B8E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A211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351C8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160</w:t>
            </w:r>
          </w:p>
        </w:tc>
        <w:tc>
          <w:tcPr>
            <w:tcW w:w="12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53FF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97.241</w:t>
            </w:r>
          </w:p>
        </w:tc>
      </w:tr>
      <w:tr w14:paraId="6EE58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BA5E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99260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大学英语读写（四</w:t>
            </w:r>
            <w:r>
              <w:rPr>
                <w:rFonts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1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12A7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6FCE9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13CC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192</w:t>
            </w:r>
          </w:p>
        </w:tc>
        <w:tc>
          <w:tcPr>
            <w:tcW w:w="129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578BC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5F6353E2">
      <w:pPr>
        <w:jc w:val="center"/>
        <w:rPr>
          <w:rFonts w:ascii="宋体" w:hAnsi="宋体"/>
        </w:rPr>
      </w:pPr>
    </w:p>
    <w:tbl>
      <w:tblPr>
        <w:tblStyle w:val="16"/>
        <w:tblW w:w="988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5171"/>
        <w:gridCol w:w="2284"/>
      </w:tblGrid>
      <w:tr w14:paraId="1CE50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5DFB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留学、进修、</w:t>
            </w:r>
          </w:p>
          <w:p w14:paraId="10B353E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继续教育情况</w:t>
            </w:r>
          </w:p>
        </w:tc>
        <w:tc>
          <w:tcPr>
            <w:tcW w:w="74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A80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　　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14:paraId="30BD0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3EE4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5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8017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751A5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F927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5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D1FE6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20164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FC8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担任辅导员、班主任或支教、扶贫、参加孔子学院及国际组织援外交流等工作经历</w:t>
            </w:r>
          </w:p>
          <w:p w14:paraId="37268003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（45周岁以下须填写）</w:t>
            </w:r>
          </w:p>
        </w:tc>
        <w:tc>
          <w:tcPr>
            <w:tcW w:w="74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9BFF7">
            <w:pPr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4ED6D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9AA9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45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FF92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78E99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63E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任现职以来正式发表或出版的主要论著、教材及其它主要研究成果（截止申报当年8月31日）</w:t>
            </w:r>
          </w:p>
        </w:tc>
      </w:tr>
      <w:tr w14:paraId="7694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3933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42B28">
            <w:pPr>
              <w:widowControl/>
              <w:spacing w:line="280" w:lineRule="exact"/>
              <w:rPr>
                <w:rFonts w:ascii="仿宋" w:hAnsi="仿宋"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36C86683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18648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5859581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其他形式如有认证单位请写出。</w:t>
            </w:r>
          </w:p>
        </w:tc>
      </w:tr>
      <w:tr w14:paraId="6C4D6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07B23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主要成果（论文限填独撰、第一或第一通讯作者）</w:t>
            </w:r>
          </w:p>
        </w:tc>
      </w:tr>
      <w:tr w14:paraId="08D86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2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187BD8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1．</w:t>
            </w:r>
            <w:r>
              <w:rPr>
                <w:rFonts w:hint="eastAsia" w:ascii="宋体" w:hAnsi="宋体"/>
                <w:kern w:val="0"/>
                <w:sz w:val="24"/>
              </w:rPr>
              <w:t>本土外语教学生态产出导向论对大学英语的影响</w:t>
            </w:r>
          </w:p>
        </w:tc>
        <w:tc>
          <w:tcPr>
            <w:tcW w:w="517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</w:tcPr>
          <w:p w14:paraId="7F7E216E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河北开放大学学报,2023年第6期</w:t>
            </w:r>
          </w:p>
          <w:p w14:paraId="24D566E2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2023.12.25出版</w:t>
            </w:r>
          </w:p>
          <w:p w14:paraId="29D8B190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C</w:t>
            </w:r>
            <w:r>
              <w:rPr>
                <w:rFonts w:ascii="宋体" w:hAnsi="宋体"/>
                <w:kern w:val="0"/>
                <w:sz w:val="24"/>
              </w:rPr>
              <w:t>N:13-1</w:t>
            </w:r>
            <w:r>
              <w:rPr>
                <w:rFonts w:hint="eastAsia" w:ascii="宋体" w:hAnsi="宋体"/>
                <w:kern w:val="0"/>
                <w:sz w:val="24"/>
              </w:rPr>
              <w:t>438</w:t>
            </w:r>
            <w:r>
              <w:rPr>
                <w:rFonts w:ascii="宋体" w:hAnsi="宋体"/>
                <w:kern w:val="0"/>
                <w:sz w:val="24"/>
              </w:rPr>
              <w:t>/G4</w:t>
            </w:r>
          </w:p>
          <w:p w14:paraId="7920A365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I</w:t>
            </w:r>
            <w:r>
              <w:rPr>
                <w:rFonts w:ascii="宋体" w:hAnsi="宋体"/>
                <w:kern w:val="0"/>
                <w:sz w:val="24"/>
              </w:rPr>
              <w:t>SSN:</w:t>
            </w:r>
            <w:r>
              <w:rPr>
                <w:rFonts w:hint="eastAsia" w:ascii="宋体" w:hAnsi="宋体"/>
                <w:kern w:val="0"/>
                <w:sz w:val="24"/>
              </w:rPr>
              <w:t>2097-1567</w:t>
            </w:r>
          </w:p>
        </w:tc>
        <w:tc>
          <w:tcPr>
            <w:tcW w:w="2284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 w14:paraId="742961D5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独立 5585字</w:t>
            </w:r>
          </w:p>
          <w:p w14:paraId="729B2A3A">
            <w:pPr>
              <w:widowControl/>
              <w:spacing w:line="380" w:lineRule="atLeast"/>
              <w:ind w:firstLine="641"/>
              <w:rPr>
                <w:rFonts w:ascii="宋体" w:hAnsi="宋体"/>
                <w:kern w:val="0"/>
                <w:sz w:val="24"/>
              </w:rPr>
            </w:pPr>
          </w:p>
          <w:p w14:paraId="45AFEB0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2AF0B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243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0909CB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大学英语写作课程思政教学探究</w:t>
            </w:r>
          </w:p>
        </w:tc>
        <w:tc>
          <w:tcPr>
            <w:tcW w:w="517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6D99F8D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淮南职业技术学院学报</w:t>
            </w:r>
          </w:p>
          <w:p w14:paraId="15CADA8A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2024年第3期</w:t>
            </w:r>
          </w:p>
          <w:p w14:paraId="222E8C6B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2024年6月出版</w:t>
            </w:r>
          </w:p>
          <w:p w14:paraId="6ECDA5C2"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CN:34-1241/Z</w:t>
            </w:r>
          </w:p>
          <w:p w14:paraId="625CE8D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ISSN:1671-4733</w:t>
            </w:r>
          </w:p>
        </w:tc>
        <w:tc>
          <w:tcPr>
            <w:tcW w:w="228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5DEA4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独立 </w:t>
            </w:r>
            <w:r>
              <w:rPr>
                <w:rFonts w:hint="eastAsia" w:ascii="宋体" w:hAnsi="宋体"/>
                <w:kern w:val="0"/>
                <w:sz w:val="24"/>
              </w:rPr>
              <w:t>5362字</w:t>
            </w:r>
          </w:p>
        </w:tc>
      </w:tr>
      <w:tr w14:paraId="7F793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43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21FBCD9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540B31F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C8879D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AB808C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135669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8ACFCA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657833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C0F4B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210AC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243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691AC9B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9FE84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859774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3F439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243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2A60D9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0DC1673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36C15C3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FBAE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5AB7A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202E81AC"/>
    <w:p w14:paraId="33316D5D">
      <w:pPr>
        <w:jc w:val="center"/>
      </w:pPr>
    </w:p>
    <w:tbl>
      <w:tblPr>
        <w:tblStyle w:val="16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2972"/>
        <w:gridCol w:w="622"/>
        <w:gridCol w:w="493"/>
        <w:gridCol w:w="423"/>
        <w:gridCol w:w="1634"/>
        <w:gridCol w:w="691"/>
        <w:gridCol w:w="1318"/>
      </w:tblGrid>
      <w:tr w14:paraId="708D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88" w:type="dxa"/>
            <w:gridSpan w:val="9"/>
            <w:shd w:val="clear" w:color="auto" w:fill="auto"/>
            <w:noWrap/>
            <w:vAlign w:val="center"/>
          </w:tcPr>
          <w:p w14:paraId="0A3D666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科 研 工 作 情 况</w:t>
            </w:r>
          </w:p>
        </w:tc>
      </w:tr>
      <w:tr w14:paraId="67F51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0F7CB0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D34D2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来源</w:t>
            </w: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1E8D23B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7A01E4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经费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4B6CB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获批时间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33ABFC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14:paraId="64F4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09047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A00B0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0789A93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</w:rPr>
              <w:t>大学英语写作课程思政建设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72D795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36961B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2022.11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37B990C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主持，经教务处鉴定，已结题</w:t>
            </w:r>
          </w:p>
        </w:tc>
      </w:tr>
      <w:tr w14:paraId="6B3CD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C09012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07EB5B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280E51A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85F26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054829C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3C78395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21FB7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7B837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126F8A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1F1CE89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313DA3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1BA78FB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641B6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01849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75409E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E0BFC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2CDF5C2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FDE2DF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99522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9634C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3F4D3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6C7221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072D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4053B30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607D0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4C98CB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327F77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0BAE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1876FC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3D8C33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7DC61A9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3F6747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10DDAA0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2D1ABD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0B2B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D99872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5E403B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176E939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821C0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11E6DA9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05CBC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35C3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46201C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EEB257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1E08BE2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0732D3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D9B65E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DA172E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1A03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B8326E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17809E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45203C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0BD0D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FBDD66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0D620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08029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B0068D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9C3C1E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94" w:type="dxa"/>
            <w:gridSpan w:val="2"/>
            <w:shd w:val="clear" w:color="auto" w:fill="auto"/>
            <w:vAlign w:val="center"/>
          </w:tcPr>
          <w:p w14:paraId="15F35A3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3D7F36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7EA0811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E8539A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70A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888" w:type="dxa"/>
            <w:gridSpan w:val="9"/>
            <w:shd w:val="clear" w:color="auto" w:fill="auto"/>
            <w:vAlign w:val="center"/>
          </w:tcPr>
          <w:p w14:paraId="669FAF0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 奖 情 况</w:t>
            </w:r>
          </w:p>
        </w:tc>
      </w:tr>
      <w:tr w14:paraId="24DFC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63" w:type="dxa"/>
            <w:vAlign w:val="center"/>
          </w:tcPr>
          <w:p w14:paraId="01A9DDCB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6CAE774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vAlign w:val="center"/>
          </w:tcPr>
          <w:p w14:paraId="7C22EA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286A64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62A5517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B346A5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本人排名</w:t>
            </w:r>
          </w:p>
        </w:tc>
      </w:tr>
      <w:tr w14:paraId="7F05C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39201B55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1FC5505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vAlign w:val="center"/>
          </w:tcPr>
          <w:p w14:paraId="6FA8DA5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BCE5F8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732AE6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6E599D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DD0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1B434B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7FA17E2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vAlign w:val="center"/>
          </w:tcPr>
          <w:p w14:paraId="717112E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9F0050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27FD01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303935C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0D60E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5894F5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65882D4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vAlign w:val="center"/>
          </w:tcPr>
          <w:p w14:paraId="343D2D8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2A081A6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13EA18D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16C7E32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57198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6412776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337B839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  <w:vAlign w:val="center"/>
          </w:tcPr>
          <w:p w14:paraId="2473CAD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93865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3A18F1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77FA444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5470E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5AC2C12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14:paraId="7C78817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  <w:vAlign w:val="center"/>
          </w:tcPr>
          <w:p w14:paraId="360B37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75372A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076374A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0D7ECC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2D9682F7"/>
    <w:tbl>
      <w:tblPr>
        <w:tblStyle w:val="16"/>
        <w:tblW w:w="97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14:paraId="1C712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978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D0458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cs="黑体"/>
                <w:b/>
                <w:bCs/>
                <w:sz w:val="28"/>
                <w:szCs w:val="28"/>
              </w:rPr>
              <w:t>诚</w:t>
            </w:r>
            <w:r>
              <w:rPr>
                <w:rFonts w:ascii="宋体" w:hAnsi="宋体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黑体"/>
                <w:b/>
                <w:bCs/>
                <w:sz w:val="28"/>
                <w:szCs w:val="28"/>
              </w:rPr>
              <w:t>信</w:t>
            </w:r>
            <w:r>
              <w:rPr>
                <w:rFonts w:ascii="宋体" w:hAnsi="宋体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黑体"/>
                <w:b/>
                <w:bCs/>
                <w:sz w:val="28"/>
                <w:szCs w:val="28"/>
              </w:rPr>
              <w:t>承</w:t>
            </w:r>
            <w:r>
              <w:rPr>
                <w:rFonts w:ascii="宋体" w:hAnsi="宋体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黑体"/>
                <w:b/>
                <w:bCs/>
                <w:sz w:val="28"/>
                <w:szCs w:val="28"/>
              </w:rPr>
              <w:t>诺</w:t>
            </w:r>
            <w:r>
              <w:rPr>
                <w:rFonts w:ascii="宋体" w:hAnsi="宋体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黑体"/>
                <w:b/>
                <w:bCs/>
                <w:sz w:val="28"/>
                <w:szCs w:val="28"/>
              </w:rPr>
              <w:t>书</w:t>
            </w:r>
          </w:p>
          <w:p w14:paraId="67DC75A4">
            <w:pPr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宋体" w:hAnsi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>确保聘任程序、结果的公平、公正，本人做出如下承诺：</w:t>
            </w:r>
          </w:p>
          <w:p w14:paraId="0F9A04F9">
            <w:pPr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1.</w:t>
            </w:r>
            <w:r>
              <w:rPr>
                <w:rFonts w:hint="eastAsia" w:ascii="宋体" w:hAnsi="宋体" w:cs="宋体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22BD899E">
            <w:pPr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2.</w:t>
            </w:r>
            <w:r>
              <w:rPr>
                <w:rFonts w:hint="eastAsia" w:ascii="宋体" w:hAnsi="宋体" w:cs="宋体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5C553EF9">
            <w:pPr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cs="宋体"/>
                <w:sz w:val="22"/>
                <w:szCs w:val="22"/>
              </w:rPr>
              <w:t>3.</w:t>
            </w:r>
            <w:r>
              <w:rPr>
                <w:rFonts w:hint="eastAsia" w:ascii="宋体" w:hAnsi="宋体" w:cs="宋体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4D5DC8B9">
            <w:pPr>
              <w:ind w:firstLine="440" w:firstLineChars="2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21EA3B20">
            <w:pPr>
              <w:rPr>
                <w:rFonts w:ascii="宋体" w:hAnsi="宋体"/>
                <w:sz w:val="22"/>
                <w:szCs w:val="22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4496435</wp:posOffset>
                  </wp:positionH>
                  <wp:positionV relativeFrom="paragraph">
                    <wp:posOffset>22860</wp:posOffset>
                  </wp:positionV>
                  <wp:extent cx="1131570" cy="492125"/>
                  <wp:effectExtent l="0" t="0" r="49530" b="60325"/>
                  <wp:wrapThrough wrapText="bothSides">
                    <wp:wrapPolygon>
                      <wp:start x="0" y="0"/>
                      <wp:lineTo x="0" y="20903"/>
                      <wp:lineTo x="21091" y="20903"/>
                      <wp:lineTo x="21091" y="0"/>
                      <wp:lineTo x="0" y="0"/>
                    </wp:wrapPolygon>
                  </wp:wrapThrough>
                  <wp:docPr id="648683610" name="図 2" descr="テキスト, 手紙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683610" name="図 2" descr="テキスト, 手紙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          </w:t>
            </w:r>
          </w:p>
          <w:p w14:paraId="31EAECE7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承诺人（签名）：                </w:t>
            </w:r>
          </w:p>
          <w:p w14:paraId="1C8F2F30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3C12130A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                                   日</w:t>
            </w:r>
            <w:r>
              <w:rPr>
                <w:rFonts w:ascii="宋体" w:hAnsi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t>期：</w:t>
            </w:r>
            <w:r>
              <w:rPr>
                <w:rFonts w:hint="eastAsia" w:ascii="宋体" w:hAnsi="宋体"/>
                <w:sz w:val="22"/>
                <w:szCs w:val="22"/>
              </w:rPr>
              <w:t>2024年11月12日</w:t>
            </w:r>
          </w:p>
        </w:tc>
      </w:tr>
      <w:tr w14:paraId="01BDB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FB20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D4C9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F665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2018-2019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4ECC4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2019-2020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C160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2020-2021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53FD6"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2021-2022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EF15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2022-2023</w:t>
            </w:r>
          </w:p>
        </w:tc>
      </w:tr>
      <w:tr w14:paraId="5D9D8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AE2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C0A9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F5B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85DD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488E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4B53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8309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合格</w:t>
            </w:r>
          </w:p>
        </w:tc>
      </w:tr>
      <w:tr w14:paraId="2C222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93737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F8307D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  经审核，任雅婕同志所填写的讲授课程、教学工作量、教研项目和获奖等均属实。</w:t>
            </w:r>
          </w:p>
          <w:p w14:paraId="736920D2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231D0A55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11817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D6036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F0C385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  经审核，任雅婕同志所填写的论著、科研项目和获奖、发明专利、成果转化等均属实。</w:t>
            </w:r>
          </w:p>
          <w:p w14:paraId="40899F3B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7AAE7312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71ABC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8E7B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5EED76">
            <w:pPr>
              <w:widowControl/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经审核，任雅婕同志学历资历、任现职以来取得的成果等，符合其所申请职务聘任条件。</w:t>
            </w:r>
          </w:p>
          <w:p w14:paraId="27C8C3BA">
            <w:pPr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5C0973C9">
            <w:pPr>
              <w:spacing w:line="32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4E505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39721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所在单位</w:t>
            </w:r>
          </w:p>
          <w:p w14:paraId="21DA684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2DEF45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14:paraId="3B2F8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 w14:paraId="7AFA07B2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5063BC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14:paraId="42339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5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B2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8B2775F"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 w14:paraId="319A4C5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</w:t>
            </w:r>
          </w:p>
          <w:p w14:paraId="076F2409">
            <w:pPr>
              <w:widowControl/>
              <w:ind w:firstLine="2530" w:firstLineChars="11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4DC627DD">
            <w:pPr>
              <w:widowControl/>
              <w:ind w:firstLine="3080" w:firstLineChars="140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14:paraId="45F424C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14:paraId="309CF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FDA9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单位聘任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1CFB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995D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5B99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表 决 结 果</w:t>
            </w:r>
          </w:p>
        </w:tc>
      </w:tr>
      <w:tr w14:paraId="1F42F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6CB58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39B1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20D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6B91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同意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7C3F5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5599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不同意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26B73B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DF07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6ED7C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FC905CE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14:paraId="53567DC3"/>
    <w:sectPr>
      <w:footerReference r:id="rId3" w:type="default"/>
      <w:pgSz w:w="11906" w:h="16838"/>
      <w:pgMar w:top="1134" w:right="964" w:bottom="851" w:left="130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ajorHAnsi" w:hAnsiTheme="majorHAnsi" w:eastAsiaTheme="majorEastAsia" w:cstheme="majorBidi"/>
        <w:sz w:val="28"/>
        <w:szCs w:val="28"/>
        <w:lang w:val="ja-JP" w:eastAsia="ja-JP"/>
      </w:rPr>
      <w:id w:val="-813793337"/>
    </w:sdtPr>
    <w:sdtEndPr>
      <w:rPr>
        <w:rFonts w:asciiTheme="majorHAnsi" w:hAnsiTheme="majorHAnsi" w:eastAsiaTheme="majorEastAsia" w:cstheme="majorBidi"/>
        <w:sz w:val="28"/>
        <w:szCs w:val="28"/>
        <w:lang w:val="en-US" w:eastAsia="zh-CN"/>
      </w:rPr>
    </w:sdtEndPr>
    <w:sdtContent>
      <w:p w14:paraId="3352E2B9">
        <w:pPr>
          <w:pStyle w:val="12"/>
          <w:jc w:val="center"/>
        </w:pPr>
        <w:r>
          <w:rPr>
            <w:rFonts w:hint="eastAsia" w:asciiTheme="majorHAnsi" w:hAnsiTheme="majorHAnsi" w:eastAsiaTheme="majorEastAsia" w:cstheme="majorBidi"/>
            <w:sz w:val="28"/>
            <w:szCs w:val="28"/>
            <w:lang w:val="ja-JP"/>
          </w:rPr>
          <w:t>第</w:t>
        </w:r>
        <w:r>
          <w:rPr>
            <w:rFonts w:cs="Times New Roman"/>
            <w:sz w:val="22"/>
            <w:szCs w:val="22"/>
          </w:rPr>
          <w:fldChar w:fldCharType="begin"/>
        </w:r>
        <w:r>
          <w:instrText xml:space="preserve">PAGE 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>
          <w:rPr>
            <w:rFonts w:asciiTheme="majorHAnsi" w:hAnsiTheme="majorHAnsi" w:eastAsiaTheme="majorEastAsia" w:cstheme="majorBidi"/>
            <w:sz w:val="28"/>
            <w:szCs w:val="28"/>
            <w:lang w:val="ja-JP" w:eastAsia="ja-JP"/>
          </w:rPr>
          <w:t>2</w:t>
        </w:r>
        <w:r>
          <w:rPr>
            <w:rFonts w:asciiTheme="majorHAnsi" w:hAnsiTheme="majorHAnsi" w:eastAsiaTheme="majorEastAsia" w:cstheme="majorBidi"/>
            <w:sz w:val="28"/>
            <w:szCs w:val="28"/>
          </w:rPr>
          <w:fldChar w:fldCharType="end"/>
        </w:r>
        <w:r>
          <w:rPr>
            <w:rFonts w:hint="eastAsia" w:asciiTheme="majorHAnsi" w:hAnsiTheme="majorHAnsi" w:eastAsiaTheme="majorEastAsia" w:cstheme="majorBidi"/>
            <w:sz w:val="28"/>
            <w:szCs w:val="28"/>
          </w:rPr>
          <w:t>页</w:t>
        </w:r>
      </w:p>
    </w:sdtContent>
  </w:sdt>
  <w:p w14:paraId="06E87FD6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YmQ1NGM5NmUzMWM5ZDEyN2E0ODQ2MjlmMTIxYzQifQ=="/>
  </w:docVars>
  <w:rsids>
    <w:rsidRoot w:val="002345C1"/>
    <w:rsid w:val="000D32EA"/>
    <w:rsid w:val="000D7B28"/>
    <w:rsid w:val="0010399D"/>
    <w:rsid w:val="00113402"/>
    <w:rsid w:val="001714F5"/>
    <w:rsid w:val="00181974"/>
    <w:rsid w:val="002345C1"/>
    <w:rsid w:val="00251903"/>
    <w:rsid w:val="00332EDA"/>
    <w:rsid w:val="003D3EE4"/>
    <w:rsid w:val="004C7175"/>
    <w:rsid w:val="004E400B"/>
    <w:rsid w:val="00507429"/>
    <w:rsid w:val="006347D0"/>
    <w:rsid w:val="00714C48"/>
    <w:rsid w:val="00780CCF"/>
    <w:rsid w:val="00890DCC"/>
    <w:rsid w:val="00936CA8"/>
    <w:rsid w:val="00991EDC"/>
    <w:rsid w:val="009D6E8A"/>
    <w:rsid w:val="00A47731"/>
    <w:rsid w:val="00A50F4F"/>
    <w:rsid w:val="00A7195E"/>
    <w:rsid w:val="00B12B70"/>
    <w:rsid w:val="00BD6BFB"/>
    <w:rsid w:val="00D014E3"/>
    <w:rsid w:val="00D6639C"/>
    <w:rsid w:val="00DE0A57"/>
    <w:rsid w:val="00DE64F6"/>
    <w:rsid w:val="00DF774A"/>
    <w:rsid w:val="00E36992"/>
    <w:rsid w:val="00EB1721"/>
    <w:rsid w:val="00F10CB7"/>
    <w:rsid w:val="00F230CC"/>
    <w:rsid w:val="00F40983"/>
    <w:rsid w:val="00F54394"/>
    <w:rsid w:val="00F70DD2"/>
    <w:rsid w:val="1A881361"/>
    <w:rsid w:val="37B2277B"/>
    <w:rsid w:val="3D7F04AA"/>
    <w:rsid w:val="4CAF4D6D"/>
    <w:rsid w:val="7E20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uiPriority w:val="99"/>
    <w:pPr>
      <w:jc w:val="left"/>
    </w:pPr>
  </w:style>
  <w:style w:type="paragraph" w:styleId="12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header"/>
    <w:basedOn w:val="1"/>
    <w:link w:val="37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annotation reference"/>
    <w:basedOn w:val="17"/>
    <w:semiHidden/>
    <w:unhideWhenUsed/>
    <w:uiPriority w:val="99"/>
    <w:rPr>
      <w:sz w:val="18"/>
      <w:szCs w:val="18"/>
    </w:rPr>
  </w:style>
  <w:style w:type="character" w:customStyle="1" w:styleId="19">
    <w:name w:val="見出し 1 (文字)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見出し 2 (文字)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見出し 3 (文字)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見出し 4 (文字)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見出し 5 (文字)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見出し 6 (文字)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見出し 7 (文字)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見出し 8 (文字)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見出し 9 (文字)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表題 (文字)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題 (文字)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文 (文字)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3">
    <w:name w:val="強調斜体 21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5">
    <w:name w:val="引用文 2 (文字)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参照 2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ヘッダー (文字)"/>
    <w:basedOn w:val="17"/>
    <w:link w:val="13"/>
    <w:qFormat/>
    <w:uiPriority w:val="99"/>
    <w:rPr>
      <w:sz w:val="18"/>
      <w:szCs w:val="18"/>
    </w:rPr>
  </w:style>
  <w:style w:type="character" w:customStyle="1" w:styleId="38">
    <w:name w:val="フッター (文字)"/>
    <w:basedOn w:val="17"/>
    <w:link w:val="1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1688</Words>
  <Characters>1991</Characters>
  <Lines>21</Lines>
  <Paragraphs>6</Paragraphs>
  <TotalTime>183</TotalTime>
  <ScaleCrop>false</ScaleCrop>
  <LinksUpToDate>false</LinksUpToDate>
  <CharactersWithSpaces>2601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2024-11-12T14:11:00Z</dcterms:created>
  <dc:creator>Think</dc:creator>
  <cp:lastModifiedBy>A</cp:lastModifiedBy>
  <cp:lastPrinted>2024-11-13T14:11:00Z</cp:lastPrinted>
  <dcterms:modified xsi:type="dcterms:W3CDTF">2024-11-15T02:03:20Z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C2F47562F742486A98E9319F3FA23191_12</vt:lpwstr>
  </property>
</Properties>
</file>