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31D" w:rsidRDefault="009A68E6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新版系统或更改，以下为原系统截图，填写内容方面供大家</w:t>
      </w:r>
      <w:r w:rsidR="00CF431D">
        <w:rPr>
          <w:rFonts w:ascii="宋体" w:eastAsia="宋体" w:hAnsi="宋体" w:cs="宋体" w:hint="eastAsia"/>
          <w:sz w:val="24"/>
          <w:szCs w:val="24"/>
        </w:rPr>
        <w:t>参考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CF431D" w:rsidRDefault="00CF431D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p w:rsidR="000D2AFC" w:rsidRDefault="00956952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学籍卡填写说明</w:t>
      </w:r>
    </w:p>
    <w:p w:rsidR="000D2AFC" w:rsidRDefault="00956952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步骤一：请把“个人信息”下“信息核对”中的各个栏目信息补充完整，包括“基本信息”，“教育经历”，“工作履历”以及“图片信息”。</w:t>
      </w:r>
    </w:p>
    <w:p w:rsidR="000D2AFC" w:rsidRDefault="00956952">
      <w:pPr>
        <w:adjustRightInd/>
        <w:snapToGrid/>
        <w:spacing w:after="0"/>
        <w:rPr>
          <w:rFonts w:ascii="宋体" w:eastAsia="宋体" w:hAnsi="宋体" w:cs="宋体"/>
          <w:color w:val="00000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noProof/>
          <w:sz w:val="24"/>
          <w:szCs w:val="24"/>
        </w:rPr>
        <w:drawing>
          <wp:inline distT="0" distB="0" distL="0" distR="0">
            <wp:extent cx="6457950" cy="2447925"/>
            <wp:effectExtent l="19050" t="0" r="0" b="0"/>
            <wp:docPr id="1" name="图片 1" descr="C:\Users\Administrator\AppData\Roaming\Tencent\Users\29661491\QQ\WinTemp\RichOle\MKPC9(7487T1LF`204P%P(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29661491\QQ\WinTemp\RichOle\MKPC9(7487T1LF`204P%P(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AFC" w:rsidRDefault="00956952">
      <w:pPr>
        <w:spacing w:line="220" w:lineRule="atLeast"/>
        <w:rPr>
          <w:rFonts w:ascii="宋体" w:eastAsia="宋体" w:hAnsi="宋体" w:cs="宋体"/>
          <w:color w:val="00000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>备注：</w:t>
      </w:r>
    </w:p>
    <w:p w:rsidR="000D2AFC" w:rsidRDefault="00956952">
      <w:pPr>
        <w:numPr>
          <w:ilvl w:val="0"/>
          <w:numId w:val="1"/>
        </w:numPr>
        <w:spacing w:line="220" w:lineRule="atLeast"/>
        <w:rPr>
          <w:rFonts w:ascii="宋体" w:eastAsia="宋体" w:hAnsi="宋体" w:cs="宋体"/>
          <w:color w:val="00000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>无“曾用名”填“无”；无工作单位的填“无”</w:t>
      </w:r>
    </w:p>
    <w:p w:rsidR="000D2AFC" w:rsidRDefault="00956952">
      <w:pPr>
        <w:numPr>
          <w:ilvl w:val="0"/>
          <w:numId w:val="1"/>
        </w:numPr>
        <w:spacing w:line="220" w:lineRule="atLeast"/>
        <w:rPr>
          <w:rFonts w:ascii="宋体" w:eastAsia="宋体" w:hAnsi="宋体" w:cs="宋体"/>
          <w:color w:val="00000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>检查电子版证件照（不是生活照）是否已上传。</w:t>
      </w:r>
    </w:p>
    <w:p w:rsidR="000D2AFC" w:rsidRDefault="00956952">
      <w:pPr>
        <w:numPr>
          <w:ilvl w:val="0"/>
          <w:numId w:val="1"/>
        </w:numPr>
        <w:spacing w:line="220" w:lineRule="atLeast"/>
        <w:rPr>
          <w:rFonts w:ascii="宋体" w:eastAsia="宋体" w:hAnsi="宋体" w:cs="宋体"/>
          <w:color w:val="00000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>学制：</w:t>
      </w:r>
      <w:r>
        <w:rPr>
          <w:rFonts w:ascii="宋体" w:eastAsia="宋体" w:hAnsi="宋体" w:cs="宋体" w:hint="eastAsia"/>
          <w:color w:val="000000"/>
          <w:sz w:val="24"/>
          <w:szCs w:val="24"/>
        </w:rPr>
        <w:t>全日制学术型硕士研究生——3年</w:t>
      </w:r>
    </w:p>
    <w:p w:rsidR="000D2AFC" w:rsidRDefault="00956952">
      <w:pPr>
        <w:spacing w:line="220" w:lineRule="atLeast"/>
        <w:ind w:firstLineChars="400" w:firstLine="96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全日制专业学位研究生——2年</w:t>
      </w:r>
    </w:p>
    <w:p w:rsidR="000D2AFC" w:rsidRDefault="00956952">
      <w:pPr>
        <w:spacing w:line="220" w:lineRule="atLeast"/>
        <w:ind w:firstLineChars="400" w:firstLine="960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非全日制教育硕士研究生——2.5年</w:t>
      </w:r>
    </w:p>
    <w:p w:rsidR="000D2AFC" w:rsidRDefault="00956952">
      <w:pPr>
        <w:spacing w:line="220" w:lineRule="atLeast"/>
        <w:rPr>
          <w:rFonts w:ascii="宋体" w:eastAsia="宋体" w:hAnsi="宋体" w:cs="宋体"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lastRenderedPageBreak/>
        <w:t xml:space="preserve"> </w:t>
      </w:r>
    </w:p>
    <w:p w:rsidR="000D2AFC" w:rsidRDefault="00956952">
      <w:pPr>
        <w:spacing w:line="220" w:lineRule="atLeas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sz w:val="24"/>
          <w:szCs w:val="24"/>
        </w:rPr>
        <w:t>步骤二：</w:t>
      </w:r>
      <w:r>
        <w:rPr>
          <w:rFonts w:ascii="宋体" w:eastAsia="宋体" w:hAnsi="宋体" w:cs="宋体" w:hint="eastAsia"/>
          <w:sz w:val="24"/>
          <w:szCs w:val="24"/>
        </w:rPr>
        <w:t>请把“个人信息”下“学籍卡信息”中的各个栏目信息补充完整</w:t>
      </w:r>
    </w:p>
    <w:p w:rsidR="000D2AFC" w:rsidRDefault="00E61769">
      <w:pPr>
        <w:spacing w:line="220" w:lineRule="atLeas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1" o:spid="_x0000_s1026" type="#_x0000_t202" style="position:absolute;margin-left:400.4pt;margin-top:17.6pt;width:51.75pt;height:22.85pt;z-index:251685888" o:gfxdata="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aRaWfYAAAACQEAAA8AAAAAAAAAAQAgAAAAIgAAAGRycy9k&#10;b3ducmV2LnhtbFBLAQIUABQAAAAIAIdO4kBjHz3vAgIAAAAEAAAOAAAAAAAAAAEAIAAAACcBAABk&#10;cnMvZTJvRG9jLnhtbFBLBQYAAAAABgAGAFkBAACbBQAAAAA=&#10;" strokeweight="1pt">
            <v:stroke dashstyle="1 1" endcap="round"/>
            <v:textbox>
              <w:txbxContent>
                <w:p w:rsidR="000D2AFC" w:rsidRDefault="00956952">
                  <w:pPr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学生</w:t>
                  </w:r>
                </w:p>
              </w:txbxContent>
            </v:textbox>
          </v:shape>
        </w:pict>
      </w:r>
      <w:r>
        <w:rPr>
          <w:rFonts w:ascii="宋体" w:eastAsia="宋体" w:hAnsi="宋体" w:cs="宋体"/>
          <w:sz w:val="24"/>
          <w:szCs w:val="24"/>
        </w:rPr>
        <w:pict>
          <v:shape id="文本框 19" o:spid="_x0000_s1027" type="#_x0000_t202" style="position:absolute;margin-left:590.9pt;margin-top:3.3pt;width:97.5pt;height:18pt;z-index:251698176" o:gfxdata="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4R8CPaAAAACgEAAA8AAAAAAAAAAQAgAAAAIgAAAGRycy9kb3ducmV2LnhtbFBLAQIU&#10;ABQAAAAIAIdO4kAsNyb48QEAAOoDAAAOAAAAAAAAAAEAIAAAACkBAABkcnMvZTJvRG9jLnhtbFBL&#10;BQYAAAAABgAGAFkBAACMBQAAAAA=&#10;" fillcolor="white [3201]" strokecolor="black [3200]" strokeweight="1pt">
            <v:stroke dashstyle="dash"/>
            <v:textbox>
              <w:txbxContent>
                <w:p w:rsidR="000D2AFC" w:rsidRDefault="00956952">
                  <w:r>
                    <w:rPr>
                      <w:rFonts w:ascii="宋体" w:eastAsia="宋体" w:hAnsi="宋体" w:cs="宋体" w:hint="eastAsia"/>
                      <w:color w:val="FF0000"/>
                      <w:sz w:val="18"/>
                      <w:szCs w:val="18"/>
                    </w:rPr>
                    <w:t>（若无则填“无”）</w:t>
                  </w:r>
                </w:p>
              </w:txbxContent>
            </v:textbox>
          </v:shape>
        </w:pict>
      </w:r>
      <w:r w:rsidR="00956952">
        <w:rPr>
          <w:rFonts w:ascii="宋体" w:eastAsia="宋体" w:hAnsi="宋体" w:cs="宋体" w:hint="eastAsia"/>
          <w:noProof/>
          <w:sz w:val="24"/>
          <w:szCs w:val="24"/>
        </w:rPr>
        <w:drawing>
          <wp:inline distT="0" distB="0" distL="0" distR="0">
            <wp:extent cx="8577580" cy="2218690"/>
            <wp:effectExtent l="0" t="0" r="13970" b="10160"/>
            <wp:docPr id="3" name="图片 3" descr="C:\Users\Administrator\Desktop\张颖-前半周\学籍卡截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Desktop\张颖-前半周\学籍卡截图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7580" cy="2218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AFC" w:rsidRDefault="00956952">
      <w:pPr>
        <w:spacing w:line="220" w:lineRule="atLeas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备注：</w:t>
      </w:r>
    </w:p>
    <w:p w:rsidR="000D2AFC" w:rsidRDefault="00956952">
      <w:pPr>
        <w:numPr>
          <w:ilvl w:val="0"/>
          <w:numId w:val="2"/>
        </w:numPr>
        <w:spacing w:line="220" w:lineRule="atLeas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“家庭出身”一般是指父亲的职业，比如农民，工人，教师、干部（父亲是公务员）等；</w:t>
      </w:r>
    </w:p>
    <w:p w:rsidR="000D2AFC" w:rsidRDefault="00956952">
      <w:pPr>
        <w:numPr>
          <w:ilvl w:val="0"/>
          <w:numId w:val="2"/>
        </w:numPr>
        <w:spacing w:line="220" w:lineRule="atLeas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“本人成分”：学生</w:t>
      </w:r>
    </w:p>
    <w:p w:rsidR="000D2AFC" w:rsidRDefault="00956952">
      <w:pPr>
        <w:numPr>
          <w:ilvl w:val="0"/>
          <w:numId w:val="2"/>
        </w:numPr>
        <w:spacing w:line="220" w:lineRule="atLeas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无工作单位，“何时参加工作、职业、工龄”等空格填无。</w:t>
      </w:r>
    </w:p>
    <w:p w:rsidR="000D2AFC" w:rsidRDefault="00956952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3. “何时毕业于何校何专业获何学历何学位”填</w:t>
      </w:r>
      <w:r>
        <w:rPr>
          <w:rFonts w:ascii="宋体" w:eastAsia="宋体" w:hAnsi="宋体" w:cs="宋体" w:hint="eastAsia"/>
          <w:color w:val="FF0000"/>
          <w:sz w:val="24"/>
          <w:szCs w:val="24"/>
        </w:rPr>
        <w:t>研究生入学前</w:t>
      </w:r>
      <w:r>
        <w:rPr>
          <w:rFonts w:ascii="宋体" w:eastAsia="宋体" w:hAnsi="宋体" w:cs="宋体" w:hint="eastAsia"/>
          <w:sz w:val="24"/>
          <w:szCs w:val="24"/>
        </w:rPr>
        <w:t>的信息。     例：20xx年x月毕业于xx大学xx专业获得学士学位</w:t>
      </w:r>
    </w:p>
    <w:p w:rsidR="000D2AFC" w:rsidRDefault="00956952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4. “学制”参考上一步骤</w:t>
      </w:r>
    </w:p>
    <w:p w:rsidR="000D2AFC" w:rsidRDefault="00956952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5. “研究方向”：填具体的研究方向或专业</w:t>
      </w:r>
    </w:p>
    <w:p w:rsidR="000D2AFC" w:rsidRDefault="00956952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lastRenderedPageBreak/>
        <w:t>6. “本人简历”：建议从小学开始填起，填到研究生</w:t>
      </w:r>
    </w:p>
    <w:p w:rsidR="000D2AFC" w:rsidRDefault="00956952">
      <w:p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格式如：</w:t>
      </w:r>
    </w:p>
    <w:p w:rsidR="000D2AFC" w:rsidRDefault="00956952">
      <w:pPr>
        <w:ind w:firstLineChars="300" w:firstLine="7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2007年9月—2011年6月，于福建师范大学外国语学院学习，任班级学习委员</w:t>
      </w:r>
    </w:p>
    <w:p w:rsidR="000D2AFC" w:rsidRDefault="00956952">
      <w:pPr>
        <w:ind w:firstLineChars="300" w:firstLine="7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2011年9月至今，于福建师范大学外国语学院学习，任班级班长</w:t>
      </w:r>
    </w:p>
    <w:p w:rsidR="000D2AFC" w:rsidRDefault="00956952">
      <w:pPr>
        <w:numPr>
          <w:ilvl w:val="0"/>
          <w:numId w:val="3"/>
        </w:num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学籍变动、备注栏空着。</w:t>
      </w:r>
    </w:p>
    <w:p w:rsidR="000D2AFC" w:rsidRDefault="00956952">
      <w:pPr>
        <w:numPr>
          <w:ilvl w:val="0"/>
          <w:numId w:val="4"/>
        </w:numPr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其它信息请如实填写。</w:t>
      </w:r>
    </w:p>
    <w:p w:rsidR="000D2AFC" w:rsidRDefault="00956952">
      <w:pPr>
        <w:pStyle w:val="a6"/>
        <w:spacing w:before="0" w:beforeAutospacing="0" w:after="150" w:afterAutospacing="0" w:line="408" w:lineRule="atLeast"/>
        <w:rPr>
          <w:color w:val="000000"/>
        </w:rPr>
      </w:pPr>
      <w:r>
        <w:rPr>
          <w:rFonts w:hint="eastAsia"/>
          <w:color w:val="000000"/>
        </w:rPr>
        <w:t>步骤三：点击“学位论文管理”下方的“论文开题报告”，上传完整的论文开题报告</w:t>
      </w:r>
    </w:p>
    <w:p w:rsidR="000D2AFC" w:rsidRDefault="00956952">
      <w:pPr>
        <w:pStyle w:val="a6"/>
        <w:spacing w:before="0" w:beforeAutospacing="0" w:after="150" w:afterAutospacing="0" w:line="408" w:lineRule="atLeast"/>
        <w:rPr>
          <w:color w:val="000000"/>
        </w:rPr>
      </w:pPr>
      <w:r>
        <w:rPr>
          <w:rFonts w:hint="eastAsia"/>
          <w:noProof/>
        </w:rPr>
        <w:drawing>
          <wp:inline distT="0" distB="0" distL="114300" distR="114300">
            <wp:extent cx="6701790" cy="2824480"/>
            <wp:effectExtent l="0" t="0" r="3810" b="1397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1790" cy="2824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D2AFC" w:rsidRDefault="00956952">
      <w:pPr>
        <w:pStyle w:val="a6"/>
        <w:spacing w:before="0" w:beforeAutospacing="0" w:after="150" w:afterAutospacing="0" w:line="408" w:lineRule="atLeast"/>
        <w:rPr>
          <w:color w:val="FF0000"/>
        </w:rPr>
      </w:pPr>
      <w:r>
        <w:rPr>
          <w:rFonts w:hint="eastAsia"/>
          <w:color w:val="000000"/>
        </w:rPr>
        <w:lastRenderedPageBreak/>
        <w:t>备注：开题报告按照</w:t>
      </w:r>
      <w:r w:rsidR="00CE452A">
        <w:rPr>
          <w:rFonts w:hint="eastAsia"/>
          <w:color w:val="000000"/>
        </w:rPr>
        <w:t>研究生院网站新</w:t>
      </w:r>
      <w:r>
        <w:rPr>
          <w:rFonts w:hint="eastAsia"/>
          <w:color w:val="000000"/>
        </w:rPr>
        <w:t>模板（</w:t>
      </w:r>
      <w:r>
        <w:rPr>
          <w:rFonts w:hint="eastAsia"/>
          <w:color w:val="FF0000"/>
        </w:rPr>
        <w:t>若后续开题报告有所修改，还可重新上传新的开题报告）</w:t>
      </w:r>
    </w:p>
    <w:p w:rsidR="000D2AFC" w:rsidRDefault="00956952">
      <w:pPr>
        <w:pStyle w:val="a6"/>
        <w:spacing w:before="0" w:beforeAutospacing="0" w:after="150" w:afterAutospacing="0" w:line="408" w:lineRule="atLeast"/>
        <w:rPr>
          <w:color w:val="000000"/>
        </w:rPr>
      </w:pPr>
      <w:r>
        <w:rPr>
          <w:rFonts w:hint="eastAsia"/>
          <w:color w:val="000000"/>
        </w:rPr>
        <w:t>步骤四：点击“学位论文管理”下方的“论文基本信息”，填写相关信息</w:t>
      </w:r>
    </w:p>
    <w:p w:rsidR="000D2AFC" w:rsidRDefault="00956952">
      <w:pPr>
        <w:pStyle w:val="a6"/>
        <w:spacing w:before="0" w:beforeAutospacing="0" w:after="150" w:afterAutospacing="0" w:line="408" w:lineRule="atLeast"/>
      </w:pPr>
      <w:r>
        <w:rPr>
          <w:rFonts w:hint="eastAsia"/>
          <w:noProof/>
        </w:rPr>
        <w:drawing>
          <wp:inline distT="0" distB="0" distL="114300" distR="114300">
            <wp:extent cx="7572375" cy="3503930"/>
            <wp:effectExtent l="0" t="0" r="9525" b="127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72375" cy="3503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D2AFC" w:rsidRDefault="00956952">
      <w:pPr>
        <w:pStyle w:val="a6"/>
        <w:spacing w:before="0" w:beforeAutospacing="0" w:after="150" w:afterAutospacing="0" w:line="408" w:lineRule="atLeast"/>
      </w:pPr>
      <w:r>
        <w:rPr>
          <w:rFonts w:hint="eastAsia"/>
        </w:rPr>
        <w:t>备注：1. 论文题目和论文英文题目须填写完整</w:t>
      </w:r>
    </w:p>
    <w:p w:rsidR="000D2AFC" w:rsidRDefault="00956952">
      <w:pPr>
        <w:pStyle w:val="a6"/>
        <w:numPr>
          <w:ilvl w:val="0"/>
          <w:numId w:val="5"/>
        </w:numPr>
        <w:spacing w:before="0" w:beforeAutospacing="0" w:after="150" w:afterAutospacing="0" w:line="408" w:lineRule="atLeast"/>
      </w:pPr>
      <w:r>
        <w:rPr>
          <w:rFonts w:hint="eastAsia"/>
        </w:rPr>
        <w:t>研究方向：具体研究方向或专业</w:t>
      </w:r>
    </w:p>
    <w:p w:rsidR="000D2AFC" w:rsidRDefault="00956952">
      <w:pPr>
        <w:pStyle w:val="a6"/>
        <w:numPr>
          <w:ilvl w:val="0"/>
          <w:numId w:val="5"/>
        </w:numPr>
        <w:spacing w:before="0" w:beforeAutospacing="0" w:after="150" w:afterAutospacing="0" w:line="408" w:lineRule="atLeast"/>
      </w:pPr>
      <w:r>
        <w:rPr>
          <w:rFonts w:hint="eastAsia"/>
        </w:rPr>
        <w:lastRenderedPageBreak/>
        <w:t>关键词：中文或英文都可以，但要统一，并用英文的分号隔开</w:t>
      </w:r>
    </w:p>
    <w:p w:rsidR="000D2AFC" w:rsidRDefault="00956952">
      <w:pPr>
        <w:pStyle w:val="a6"/>
        <w:numPr>
          <w:ilvl w:val="0"/>
          <w:numId w:val="5"/>
        </w:numPr>
        <w:spacing w:before="0" w:beforeAutospacing="0" w:after="150" w:afterAutospacing="0" w:line="408" w:lineRule="atLeast"/>
      </w:pPr>
      <w:r>
        <w:rPr>
          <w:rFonts w:hint="eastAsia"/>
        </w:rPr>
        <w:t>论文类型：按自己的论文情况选择，不知道的选“其他”</w:t>
      </w:r>
    </w:p>
    <w:p w:rsidR="000D2AFC" w:rsidRDefault="00956952">
      <w:pPr>
        <w:pStyle w:val="a6"/>
        <w:numPr>
          <w:ilvl w:val="0"/>
          <w:numId w:val="5"/>
        </w:numPr>
        <w:spacing w:before="0" w:beforeAutospacing="0" w:after="150" w:afterAutospacing="0" w:line="408" w:lineRule="atLeast"/>
      </w:pPr>
      <w:r>
        <w:rPr>
          <w:rFonts w:hint="eastAsia"/>
        </w:rPr>
        <w:t>选题来源：按自己的论文情况选择，不知道的选“其他”</w:t>
      </w:r>
    </w:p>
    <w:p w:rsidR="000D2AFC" w:rsidRDefault="00CE452A">
      <w:pPr>
        <w:pStyle w:val="a6"/>
        <w:numPr>
          <w:ilvl w:val="0"/>
          <w:numId w:val="5"/>
        </w:numPr>
        <w:spacing w:before="0" w:beforeAutospacing="0" w:after="150" w:afterAutospacing="0" w:line="408" w:lineRule="atLeast"/>
      </w:pPr>
      <w:r>
        <w:rPr>
          <w:rFonts w:hint="eastAsia"/>
        </w:rPr>
        <w:t>毕业资格审查阶段请</w:t>
      </w:r>
      <w:r w:rsidR="00956952">
        <w:rPr>
          <w:rFonts w:hint="eastAsia"/>
        </w:rPr>
        <w:t>确认论文题目，学籍卡打印出来后，学籍卡上的论文题目将不能再做修改（</w:t>
      </w:r>
      <w:r w:rsidR="00956952">
        <w:rPr>
          <w:rFonts w:hint="eastAsia"/>
          <w:color w:val="FF0000"/>
        </w:rPr>
        <w:t>是打印出来的学籍卡上的论文题目不能修改</w:t>
      </w:r>
      <w:r w:rsidR="00956952">
        <w:rPr>
          <w:rFonts w:hint="eastAsia"/>
        </w:rPr>
        <w:t>）。</w:t>
      </w:r>
    </w:p>
    <w:p w:rsidR="000D2AFC" w:rsidRDefault="000D2AFC">
      <w:pPr>
        <w:spacing w:line="220" w:lineRule="atLeast"/>
        <w:rPr>
          <w:rFonts w:ascii="宋体" w:eastAsia="宋体" w:hAnsi="宋体" w:cs="宋体"/>
          <w:color w:val="000000"/>
          <w:sz w:val="32"/>
          <w:szCs w:val="32"/>
          <w:shd w:val="clear" w:color="auto" w:fill="FFFFFF"/>
        </w:rPr>
      </w:pPr>
    </w:p>
    <w:p w:rsidR="000D2AFC" w:rsidRDefault="00956952">
      <w:pPr>
        <w:spacing w:line="220" w:lineRule="atLeast"/>
        <w:rPr>
          <w:rFonts w:ascii="宋体" w:eastAsia="宋体" w:hAnsi="宋体" w:cs="宋体"/>
          <w:color w:val="00000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>步骤五：可点击“个人信息”下的“学籍卡信息”，“打印学籍卡”，预览，核对信息和学籍开背面的成绩是否齐全、正确，学籍卡照片是否是正规的证件照（可能会出现插件问题，请自行解决），</w:t>
      </w:r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>如下图所示</w:t>
      </w:r>
      <w:r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>：</w:t>
      </w:r>
    </w:p>
    <w:p w:rsidR="000D2AFC" w:rsidRDefault="00956952">
      <w:pPr>
        <w:spacing w:line="220" w:lineRule="atLeast"/>
        <w:rPr>
          <w:rFonts w:ascii="宋体" w:eastAsia="宋体" w:hAnsi="宋体" w:cs="宋体"/>
          <w:color w:val="000000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>（除备注外，其余部分均需</w:t>
      </w:r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>填写</w:t>
      </w:r>
      <w:bookmarkStart w:id="0" w:name="_GoBack"/>
      <w:bookmarkEnd w:id="0"/>
      <w:r>
        <w:rPr>
          <w:rFonts w:ascii="宋体" w:eastAsia="宋体" w:hAnsi="宋体" w:cs="宋体" w:hint="eastAsia"/>
          <w:color w:val="FF0000"/>
          <w:sz w:val="24"/>
          <w:szCs w:val="24"/>
          <w:shd w:val="clear" w:color="auto" w:fill="FFFFFF"/>
        </w:rPr>
        <w:t>，查看学分是否符合培养方案要求。</w:t>
      </w:r>
      <w:r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>）</w:t>
      </w:r>
    </w:p>
    <w:p w:rsidR="000D2AFC" w:rsidRDefault="00956952">
      <w:pPr>
        <w:spacing w:line="220" w:lineRule="atLeast"/>
        <w:rPr>
          <w:rFonts w:ascii="宋体" w:eastAsia="宋体" w:hAnsi="宋体" w:cs="宋体"/>
          <w:color w:val="000000"/>
          <w:sz w:val="36"/>
          <w:szCs w:val="36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 w:val="36"/>
          <w:szCs w:val="36"/>
          <w:shd w:val="clear" w:color="auto" w:fill="FFFFFF"/>
        </w:rPr>
        <w:t>该学籍卡信息填写须填写完整并保存。</w:t>
      </w:r>
    </w:p>
    <w:p w:rsidR="000D2AFC" w:rsidRDefault="000D2AFC">
      <w:pPr>
        <w:spacing w:line="220" w:lineRule="atLeast"/>
        <w:rPr>
          <w:rFonts w:ascii="宋体" w:eastAsia="宋体" w:hAnsi="宋体" w:cs="宋体"/>
          <w:color w:val="000000"/>
          <w:sz w:val="32"/>
          <w:szCs w:val="32"/>
          <w:shd w:val="clear" w:color="auto" w:fill="FFFFFF"/>
        </w:rPr>
        <w:sectPr w:rsidR="000D2AFC">
          <w:pgSz w:w="16838" w:h="11906" w:orient="landscape"/>
          <w:pgMar w:top="1800" w:right="1440" w:bottom="1800" w:left="1440" w:header="708" w:footer="708" w:gutter="0"/>
          <w:cols w:space="708"/>
          <w:docGrid w:linePitch="360"/>
        </w:sectPr>
      </w:pPr>
    </w:p>
    <w:p w:rsidR="000D2AFC" w:rsidRDefault="00956952">
      <w:pPr>
        <w:spacing w:line="220" w:lineRule="atLeast"/>
        <w:rPr>
          <w:rFonts w:ascii="宋体" w:eastAsia="宋体" w:hAnsi="宋体" w:cs="宋体"/>
          <w:color w:val="000000"/>
          <w:sz w:val="32"/>
          <w:szCs w:val="32"/>
          <w:shd w:val="clear" w:color="auto" w:fill="FFFFFF"/>
        </w:rPr>
      </w:pPr>
      <w:r>
        <w:rPr>
          <w:rFonts w:ascii="宋体" w:eastAsia="宋体" w:hAnsi="宋体" w:cs="宋体" w:hint="eastAsia"/>
          <w:noProof/>
          <w:color w:val="000000"/>
          <w:sz w:val="32"/>
          <w:szCs w:val="32"/>
          <w:shd w:val="clear" w:color="auto" w:fill="FFFFFF"/>
        </w:rPr>
        <w:lastRenderedPageBreak/>
        <w:drawing>
          <wp:inline distT="0" distB="0" distL="114300" distR="114300">
            <wp:extent cx="3950335" cy="5266690"/>
            <wp:effectExtent l="0" t="0" r="12065" b="10160"/>
            <wp:docPr id="7" name="图片 7" descr="学籍卡正面-未填写完整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籍卡正面-未填写完整者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0335" cy="526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2AFC" w:rsidRDefault="00956952">
      <w:pPr>
        <w:spacing w:line="220" w:lineRule="atLeas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noProof/>
          <w:color w:val="000000"/>
          <w:sz w:val="32"/>
          <w:szCs w:val="32"/>
          <w:shd w:val="clear" w:color="auto" w:fill="FFFFFF"/>
        </w:rPr>
        <w:lastRenderedPageBreak/>
        <w:drawing>
          <wp:inline distT="0" distB="0" distL="114300" distR="114300">
            <wp:extent cx="3950335" cy="5266690"/>
            <wp:effectExtent l="0" t="0" r="12065" b="10160"/>
            <wp:docPr id="8" name="图片 8" descr="学籍卡背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籍卡背面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0335" cy="526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2AFC" w:rsidSect="000D2AFC">
      <w:type w:val="continuous"/>
      <w:pgSz w:w="16838" w:h="11906" w:orient="landscape"/>
      <w:pgMar w:top="1800" w:right="1440" w:bottom="1800" w:left="1440" w:header="708" w:footer="708" w:gutter="0"/>
      <w:cols w:num="2" w:space="720" w:equalWidth="0">
        <w:col w:w="6766" w:space="425"/>
        <w:col w:w="6766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9CB" w:rsidRDefault="008B49CB" w:rsidP="00CF431D">
      <w:pPr>
        <w:spacing w:after="0"/>
      </w:pPr>
      <w:r>
        <w:separator/>
      </w:r>
    </w:p>
  </w:endnote>
  <w:endnote w:type="continuationSeparator" w:id="0">
    <w:p w:rsidR="008B49CB" w:rsidRDefault="008B49CB" w:rsidP="00CF431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9CB" w:rsidRDefault="008B49CB" w:rsidP="00CF431D">
      <w:pPr>
        <w:spacing w:after="0"/>
      </w:pPr>
      <w:r>
        <w:separator/>
      </w:r>
    </w:p>
  </w:footnote>
  <w:footnote w:type="continuationSeparator" w:id="0">
    <w:p w:rsidR="008B49CB" w:rsidRDefault="008B49CB" w:rsidP="00CF431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2A0F"/>
    <w:multiLevelType w:val="singleLevel"/>
    <w:tmpl w:val="03B22A0F"/>
    <w:lvl w:ilvl="0">
      <w:start w:val="2"/>
      <w:numFmt w:val="decimal"/>
      <w:suff w:val="space"/>
      <w:lvlText w:val="%1."/>
      <w:lvlJc w:val="left"/>
      <w:pPr>
        <w:ind w:left="720" w:firstLine="0"/>
      </w:pPr>
    </w:lvl>
  </w:abstractNum>
  <w:abstractNum w:abstractNumId="1">
    <w:nsid w:val="3257781B"/>
    <w:multiLevelType w:val="singleLevel"/>
    <w:tmpl w:val="3257781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02C28B2"/>
    <w:multiLevelType w:val="singleLevel"/>
    <w:tmpl w:val="602C28B2"/>
    <w:lvl w:ilvl="0">
      <w:start w:val="8"/>
      <w:numFmt w:val="decimal"/>
      <w:suff w:val="space"/>
      <w:lvlText w:val="%1."/>
      <w:lvlJc w:val="left"/>
    </w:lvl>
  </w:abstractNum>
  <w:abstractNum w:abstractNumId="3">
    <w:nsid w:val="60482EBD"/>
    <w:multiLevelType w:val="singleLevel"/>
    <w:tmpl w:val="60482EBD"/>
    <w:lvl w:ilvl="0">
      <w:start w:val="7"/>
      <w:numFmt w:val="decimal"/>
      <w:suff w:val="space"/>
      <w:lvlText w:val="%1."/>
      <w:lvlJc w:val="left"/>
    </w:lvl>
  </w:abstractNum>
  <w:abstractNum w:abstractNumId="4">
    <w:nsid w:val="71753785"/>
    <w:multiLevelType w:val="singleLevel"/>
    <w:tmpl w:val="71753785"/>
    <w:lvl w:ilvl="0">
      <w:start w:val="1"/>
      <w:numFmt w:val="decimal"/>
      <w:suff w:val="space"/>
      <w:lvlText w:val="%1.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D2AFC"/>
    <w:rsid w:val="00233D47"/>
    <w:rsid w:val="002A530E"/>
    <w:rsid w:val="00323B43"/>
    <w:rsid w:val="003D37D8"/>
    <w:rsid w:val="00426133"/>
    <w:rsid w:val="00431636"/>
    <w:rsid w:val="004358AB"/>
    <w:rsid w:val="004A0C11"/>
    <w:rsid w:val="004D4A3E"/>
    <w:rsid w:val="005A1672"/>
    <w:rsid w:val="006340E5"/>
    <w:rsid w:val="00654149"/>
    <w:rsid w:val="00656D52"/>
    <w:rsid w:val="00722425"/>
    <w:rsid w:val="00797CB8"/>
    <w:rsid w:val="008277C6"/>
    <w:rsid w:val="008B49CB"/>
    <w:rsid w:val="008B7726"/>
    <w:rsid w:val="008D3468"/>
    <w:rsid w:val="00956952"/>
    <w:rsid w:val="009A68E6"/>
    <w:rsid w:val="009B783D"/>
    <w:rsid w:val="00A508A1"/>
    <w:rsid w:val="00B666F7"/>
    <w:rsid w:val="00CE452A"/>
    <w:rsid w:val="00CF431D"/>
    <w:rsid w:val="00D31D50"/>
    <w:rsid w:val="00D7494C"/>
    <w:rsid w:val="00D75B10"/>
    <w:rsid w:val="00E36D7B"/>
    <w:rsid w:val="00E61769"/>
    <w:rsid w:val="00EA011B"/>
    <w:rsid w:val="00EB6DCE"/>
    <w:rsid w:val="00F07442"/>
    <w:rsid w:val="415F6FA4"/>
    <w:rsid w:val="4F416504"/>
    <w:rsid w:val="60EB44C5"/>
    <w:rsid w:val="6CF76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AFC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0D2AFC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0D2AFC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0D2AF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0D2AF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Char1">
    <w:name w:val="页眉 Char"/>
    <w:basedOn w:val="a0"/>
    <w:link w:val="a5"/>
    <w:uiPriority w:val="99"/>
    <w:semiHidden/>
    <w:qFormat/>
    <w:rsid w:val="000D2AFC"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0D2AFC"/>
    <w:rPr>
      <w:rFonts w:ascii="Tahoma" w:hAnsi="Tahoma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D2AF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17</cp:revision>
  <dcterms:created xsi:type="dcterms:W3CDTF">2008-09-11T17:20:00Z</dcterms:created>
  <dcterms:modified xsi:type="dcterms:W3CDTF">2021-01-22T00:11:00Z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2052-11.1.0.8806</vt:lpwstr>
  </property>
</Properties>
</file>